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34"/>
          <w:szCs w:val="34"/>
        </w:rPr>
      </w:pPr>
      <w:bookmarkStart w:colFirst="0" w:colLast="0" w:name="_ks5r86f9m1vz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필라테스 센터 세션권 등록 약정서(표준 양식)</w:t>
      </w:r>
    </w:p>
    <w:p w:rsidR="00000000" w:rsidDel="00000000" w:rsidP="00000000" w:rsidRDefault="00000000" w:rsidRPr="00000000" w14:paraId="00000002">
      <w:pPr>
        <w:spacing w:after="240" w:before="240" w:lineRule="auto"/>
        <w:ind w:left="0" w:right="6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[센터명]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은(는) 본 약정서를 「체육시설의 설치·이용에 관한 법률」 및 「소비자분쟁해결기준」(공정거래위원회 고시)에 근거하여 작성하였습니다.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약정번호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등록일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b w:val="1"/>
          <w:bCs w:val="1"/>
          <w:rtl w:val="0"/>
        </w:rPr>
        <w:t xml:space="preserve">       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년       월        일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50dhw6cmz6e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계약 당사자</w:t>
      </w:r>
    </w:p>
    <w:tbl>
      <w:tblPr>
        <w:tblStyle w:val="Table1"/>
        <w:tblW w:w="89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15"/>
        <w:gridCol w:w="6570"/>
        <w:tblGridChange w:id="0">
          <w:tblGrid>
            <w:gridCol w:w="2415"/>
            <w:gridCol w:w="6570"/>
          </w:tblGrid>
        </w:tblGridChange>
      </w:tblGrid>
      <w:tr>
        <w:trPr>
          <w:cantSplit w:val="0"/>
          <w:trHeight w:val="572.373046875" w:hRule="atLeast"/>
          <w:tblHeader w:val="1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Style w:val="Heading2"/>
              <w:spacing w:after="120" w:before="120" w:lineRule="auto"/>
              <w:jc w:val="center"/>
              <w:rPr>
                <w:sz w:val="24"/>
                <w:szCs w:val="24"/>
              </w:rPr>
            </w:pPr>
            <w:bookmarkStart w:colFirst="0" w:colLast="0" w:name="_7ni74rcwt94v" w:id="2"/>
            <w:bookmarkEnd w:id="2"/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필라테스 센터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.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구분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내용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.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센터명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.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대표자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.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사업자등록번호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.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주소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.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연락처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v8l1gm1ixlu" w:id="3"/>
      <w:bookmarkEnd w:id="3"/>
      <w:r w:rsidDel="00000000" w:rsidR="00000000" w:rsidRPr="00000000">
        <w:rPr>
          <w:rtl w:val="0"/>
        </w:rPr>
      </w:r>
    </w:p>
    <w:tbl>
      <w:tblPr>
        <w:tblStyle w:val="Table2"/>
        <w:tblW w:w="89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15"/>
        <w:gridCol w:w="6570"/>
        <w:tblGridChange w:id="0">
          <w:tblGrid>
            <w:gridCol w:w="2415"/>
            <w:gridCol w:w="6570"/>
          </w:tblGrid>
        </w:tblGridChange>
      </w:tblGrid>
      <w:tr>
        <w:trPr>
          <w:cantSplit w:val="0"/>
          <w:trHeight w:val="527.5" w:hRule="atLeast"/>
          <w:tblHeader w:val="1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Style w:val="Heading2"/>
              <w:spacing w:after="120" w:before="120" w:lineRule="auto"/>
              <w:jc w:val="center"/>
              <w:rPr>
                <w:sz w:val="24"/>
                <w:szCs w:val="24"/>
              </w:rPr>
            </w:pPr>
            <w:bookmarkStart w:colFirst="0" w:colLast="0" w:name="_dbqq0orghe8i" w:id="4"/>
            <w:bookmarkEnd w:id="4"/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등록 회원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.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회원명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.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생년월일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.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연락처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.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비상연락처(선택사항)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.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주소(선택사항)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srk20xz63cf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제1조 세션권 내용</w:t>
      </w:r>
    </w:p>
    <w:tbl>
      <w:tblPr>
        <w:tblStyle w:val="Table3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75"/>
        <w:gridCol w:w="6795"/>
        <w:tblGridChange w:id="0">
          <w:tblGrid>
            <w:gridCol w:w="2175"/>
            <w:gridCol w:w="6795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항목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내용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수업 종류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□ 1:1 개인 레슨   □ 듀엣 (2인)   □ 소그룹 ( ___ 인)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수업 형태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□ 기구 필라테스   □ 매트 필라테스   □ 혼합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총 횟수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___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회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회당 수업 시간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___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분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유효 기간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등록일로부터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_ 개월 (____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년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__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월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__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일까지)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담당 강사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수업 시간대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qah5o97nzmn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제2조 등록 금액 및 결제</w:t>
      </w:r>
    </w:p>
    <w:tbl>
      <w:tblPr>
        <w:tblStyle w:val="Table4"/>
        <w:tblW w:w="89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5"/>
        <w:gridCol w:w="7200"/>
        <w:tblGridChange w:id="0">
          <w:tblGrid>
            <w:gridCol w:w="1725"/>
            <w:gridCol w:w="7200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항목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금액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정가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￦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할인액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￦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최종 결제금액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￦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결제 방법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□ 일시불   □ 분할 ( ___ 회)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결제일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년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 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월      일</w:t>
            </w:r>
          </w:p>
        </w:tc>
      </w:tr>
    </w:tbl>
    <w:p w:rsidR="00000000" w:rsidDel="00000000" w:rsidP="00000000" w:rsidRDefault="00000000" w:rsidRPr="00000000" w14:paraId="00000043">
      <w:pPr>
        <w:spacing w:after="240" w:before="240" w:lineRule="auto"/>
        <w:ind w:left="600" w:right="600" w:firstLine="0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분할 결제 시: 1회차 ￦ </w:t>
      </w:r>
      <w:r w:rsidDel="00000000" w:rsidR="00000000" w:rsidRPr="00000000">
        <w:rPr>
          <w:b w:val="1"/>
          <w:bCs w:val="1"/>
          <w:rtl w:val="0"/>
        </w:rPr>
        <w:t xml:space="preserve">___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b w:val="1"/>
          <w:bCs w:val="1"/>
          <w:rtl w:val="0"/>
        </w:rPr>
        <w:t xml:space="preserve">__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년 </w:t>
      </w:r>
      <w:r w:rsidDel="00000000" w:rsidR="00000000" w:rsidRPr="00000000">
        <w:rPr>
          <w:b w:val="1"/>
          <w:bCs w:val="1"/>
          <w:rtl w:val="0"/>
        </w:rPr>
        <w:t xml:space="preserve">__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월 </w:t>
      </w:r>
      <w:r w:rsidDel="00000000" w:rsidR="00000000" w:rsidRPr="00000000">
        <w:rPr>
          <w:b w:val="1"/>
          <w:bCs w:val="1"/>
          <w:rtl w:val="0"/>
        </w:rPr>
        <w:t xml:space="preserve">__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일), 2회차 이후 매월 </w:t>
      </w:r>
      <w:r w:rsidDel="00000000" w:rsidR="00000000" w:rsidRPr="00000000">
        <w:rPr>
          <w:b w:val="1"/>
          <w:bCs w:val="1"/>
          <w:rtl w:val="0"/>
        </w:rPr>
        <w:t xml:space="preserve">__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일 ￦ </w:t>
      </w:r>
      <w:r w:rsidDel="00000000" w:rsidR="00000000" w:rsidRPr="00000000">
        <w:rPr>
          <w:b w:val="1"/>
          <w:bCs w:val="1"/>
          <w:rtl w:val="0"/>
        </w:rPr>
        <w:t xml:space="preserve">___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5w40j1yqxb5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제3조 이용 조건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예약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: 수업은 반드시 사전 예약 후 이용하며, 예약 변경·취소는 수업 시작 ____ 시간 전까지 가능합니다.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결석 처리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: 예약 후 사전 연락 없이 결석한 경우, 해당 회차는 소진된 것으로 처리합니다.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지각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: 수업 시작 후 ___ 분 이상 지각 시 해당 수업은 잔여 시간만 진행되며, 이를 이유로 환불을 요청할 수 없습니다.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유효 기간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: 세션권은 유효 기간 내에만 사용할 수 있으며, 기간 내 미사용 횟수는 원칙적으로 소멸됩니다. 단, 불가피한 사유(질병·사고 등 회원 귀책이 아닌 경우)에 한해 연장을 협의할 수 있습니다.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양도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: 세션권은 제3자에게 양도할 수 없습니다. (단, 센터의 사전 서면 동의가 있는 경우 예외)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ycnxxidnrfd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제4조 계약 해제 및 환불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본 조항은 「체육시설의 설치·이용에 관한 법률 시행령」 [별표 4] 및 「소비자분쟁해결기준」(공정거래위원회 고시, 체육시설업 항목)에 따릅니다.</w:t>
      </w:r>
    </w:p>
    <w:p w:rsidR="00000000" w:rsidDel="00000000" w:rsidP="00000000" w:rsidRDefault="00000000" w:rsidRPr="00000000" w14:paraId="0000004E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k4g5kke67531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2"/>
          <w:szCs w:val="22"/>
          <w:rtl w:val="0"/>
        </w:rPr>
        <w:t xml:space="preserve">① 수업 시작 전 계약 해제</w:t>
      </w:r>
    </w:p>
    <w:tbl>
      <w:tblPr>
        <w:tblStyle w:val="Table5"/>
        <w:tblW w:w="89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45"/>
        <w:gridCol w:w="7680"/>
        <w:tblGridChange w:id="0">
          <w:tblGrid>
            <w:gridCol w:w="1245"/>
            <w:gridCol w:w="7680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귀책 사유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환불 금액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회원 귀책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납부금액 전액 − 위약금 (납부금액의 10%)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센터 귀책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납부금액 전액 + 위약금 (납부금액의 10%)</w:t>
            </w:r>
          </w:p>
        </w:tc>
      </w:tr>
    </w:tbl>
    <w:p w:rsidR="00000000" w:rsidDel="00000000" w:rsidP="00000000" w:rsidRDefault="00000000" w:rsidRPr="00000000" w14:paraId="00000055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m6v17qowe66u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2"/>
          <w:szCs w:val="22"/>
          <w:rtl w:val="0"/>
        </w:rPr>
        <w:t xml:space="preserve">② 수업 시작 후 계약 해제 (횟수권 기준)</w:t>
      </w:r>
    </w:p>
    <w:tbl>
      <w:tblPr>
        <w:tblStyle w:val="Table6"/>
        <w:tblW w:w="89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45"/>
        <w:gridCol w:w="7710"/>
        <w:tblGridChange w:id="0">
          <w:tblGrid>
            <w:gridCol w:w="1245"/>
            <w:gridCol w:w="7710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귀책 사유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환불 금액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회원 귀책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납부금액 − (납부금액 × 이용횟수 ÷ 총횟수) − 위약금 (납부금액의 10%)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센터 귀책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납부금액 − (납부금액 × 이용횟수 ÷ 총횟수) + 위약금 (납부금액의 10%)</w:t>
            </w:r>
          </w:p>
        </w:tc>
      </w:tr>
    </w:tbl>
    <w:p w:rsidR="00000000" w:rsidDel="00000000" w:rsidP="00000000" w:rsidRDefault="00000000" w:rsidRPr="00000000" w14:paraId="0000005C">
      <w:pPr>
        <w:spacing w:after="240" w:before="240" w:lineRule="auto"/>
        <w:ind w:left="600" w:right="600" w:firstLine="0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예시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(30회권, 30만 원, 10회 이용 후 회원 귀책 해지):</w:t>
        <w:br w:type="textWrapping"/>
        <w:t xml:space="preserve"> 환불금 = 300,000 − (300,000 × 10/30) − (300,000 × 10%)</w:t>
        <w:br w:type="textWrapping"/>
        <w:t xml:space="preserve"> = 300,000 − 100,000 − 30,000 =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170,000원</w:t>
      </w:r>
    </w:p>
    <w:p w:rsidR="00000000" w:rsidDel="00000000" w:rsidP="00000000" w:rsidRDefault="00000000" w:rsidRPr="00000000" w14:paraId="0000005D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78c0dowa3efo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2"/>
          <w:szCs w:val="22"/>
          <w:rtl w:val="0"/>
        </w:rPr>
        <w:t xml:space="preserve">③ 환불 불가 예외 사항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다음의 경우 환불이 제한될 수 있으나, 법령이 정한 기준을 초과하는 위약금은 부과하지 않습니다.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사전 고지된 특별 프로모션·이벤트 가격으로 등록한 경우 (단, 법정 기준 이상 환불 거절 불가)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회원이 허위 정보를 제공하여 등록한 경우</w:t>
      </w:r>
    </w:p>
    <w:p w:rsidR="00000000" w:rsidDel="00000000" w:rsidP="00000000" w:rsidRDefault="00000000" w:rsidRPr="00000000" w14:paraId="00000061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al4efm7ld9dc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2"/>
          <w:szCs w:val="22"/>
          <w:rtl w:val="0"/>
        </w:rPr>
        <w:t xml:space="preserve">④ 환불 처리 기간</w:t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환불 사유 발생일로부터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3 영업일 이내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에 처리합니다. (체육시설법 시행령 준용)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y6909uup42v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제5조 센터의 의무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센터는 계약서에 명시된 수업 내용 및 강사를 최대한 유지하며, 부득이한 변경 시 사전에 회원에게 통지합니다.</w:t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담당 강사 변경이 필요한 경우, 회원의 동의를 구하며, 동의하지 않을 경우 잔여 세션에 대해 환불합니다.</w:t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센터의 귀책사유(시설 폐쇄·휴업 포함)로 수업 제공이 불가한 경우, 즉시 회원에게 통지하고 법정 기준에 따라 환불합니다.</w:t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회원의 개인정보를 「개인정보 보호법」에 따라 안전하게 관리합니다.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eswyr5sxnyt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제6조 회원의 의무</w:t>
      </w:r>
    </w:p>
    <w:p w:rsidR="00000000" w:rsidDel="00000000" w:rsidP="00000000" w:rsidRDefault="00000000" w:rsidRPr="00000000" w14:paraId="0000006B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회원은 수업 참여 전 자신의 건강 상태를 확인하고, 의사 소견이 필요한 상태인 경우 이를 강사에게 사전 고지합니다.</w:t>
      </w:r>
    </w:p>
    <w:p w:rsidR="00000000" w:rsidDel="00000000" w:rsidP="00000000" w:rsidRDefault="00000000" w:rsidRPr="00000000" w14:paraId="0000006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회원은 센터의 이용 규칙을 준수하고, 타 회원 및 강사에 대한 예의를 지킵니다.</w:t>
      </w:r>
    </w:p>
    <w:p w:rsidR="00000000" w:rsidDel="00000000" w:rsidP="00000000" w:rsidRDefault="00000000" w:rsidRPr="00000000" w14:paraId="0000006D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허위 건강 정보 제공으로 발생한 사고에 대해서는 센터가 책임을 지지 않습니다.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mr4lifrg9yz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제7조 개인정보 수집·이용 동의</w:t>
      </w:r>
    </w:p>
    <w:p w:rsidR="00000000" w:rsidDel="00000000" w:rsidP="00000000" w:rsidRDefault="00000000" w:rsidRPr="00000000" w14:paraId="00000070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센터는 아래 목적으로 최소한의 개인정보를 수집·이용합니다.</w:t>
      </w:r>
    </w:p>
    <w:tbl>
      <w:tblPr>
        <w:tblStyle w:val="Table7"/>
        <w:tblW w:w="89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5"/>
        <w:gridCol w:w="3165"/>
        <w:gridCol w:w="3195"/>
        <w:tblGridChange w:id="0">
          <w:tblGrid>
            <w:gridCol w:w="2625"/>
            <w:gridCol w:w="3165"/>
            <w:gridCol w:w="3195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수집 항목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수집·이용 목적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보유 기간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성명, 연락처, 생년월일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회원 관리 및 예약·수업 운영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계약 종료 후 1년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건강 특이사항 (선택)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안전한 수업 운영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계약 종료 즉시 파기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결제 정보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결제 처리 및 환불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관련 법령에 따름</w:t>
            </w:r>
          </w:p>
        </w:tc>
      </w:tr>
    </w:tbl>
    <w:p w:rsidR="00000000" w:rsidDel="00000000" w:rsidP="00000000" w:rsidRDefault="00000000" w:rsidRPr="00000000" w14:paraId="0000007D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회원은 개인정보 수집·이용에 동의하지 않을 권리가 있으나, 필수 항목 미동의 시 서비스 이용이 제한될 수 있습니다.</w:t>
      </w:r>
    </w:p>
    <w:p w:rsidR="00000000" w:rsidDel="00000000" w:rsidP="00000000" w:rsidRDefault="00000000" w:rsidRPr="00000000" w14:paraId="0000007E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마케팅 목적 활용 및 제3자 제공에 대한 동의는 별도로 받습니다.</w:t>
      </w:r>
    </w:p>
    <w:p w:rsidR="00000000" w:rsidDel="00000000" w:rsidP="00000000" w:rsidRDefault="00000000" w:rsidRPr="00000000" w14:paraId="0000007F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개인정보 수집·이용에 동의합니다.    □ 동의   □ 미동의</w:t>
      </w:r>
    </w:p>
    <w:p w:rsidR="00000000" w:rsidDel="00000000" w:rsidP="00000000" w:rsidRDefault="00000000" w:rsidRPr="00000000" w14:paraId="00000080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마케팅 활용(뉴스레터·이벤트 안내)에 동의합니다.    □ 동의   □ 미동의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wz6c7htshcf" w:id="16"/>
      <w:bookmarkEnd w:id="1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제8조 분쟁 해결</w:t>
      </w:r>
    </w:p>
    <w:p w:rsidR="00000000" w:rsidDel="00000000" w:rsidP="00000000" w:rsidRDefault="00000000" w:rsidRPr="00000000" w14:paraId="00000083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본 약정과 관련한 분쟁은 센터와 회원이 우선 협의하여 해결합니다.</w:t>
      </w:r>
    </w:p>
    <w:p w:rsidR="00000000" w:rsidDel="00000000" w:rsidP="00000000" w:rsidRDefault="00000000" w:rsidRPr="00000000" w14:paraId="00000084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협의가 이루어지지 않을 경우, 「소비자기본법」에 따라 한국소비자원 또는 관할 지방자치단체에 조정을 신청할 수 있습니다.</w:t>
      </w:r>
    </w:p>
    <w:p w:rsidR="00000000" w:rsidDel="00000000" w:rsidP="00000000" w:rsidRDefault="00000000" w:rsidRPr="00000000" w14:paraId="00000085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소송이 필요한 경우, 센터 소재지를 관할하는 법원을 전속 관할 법원으로 합니다.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76dr6qm031p" w:id="17"/>
      <w:bookmarkEnd w:id="1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특약 사항</w:t>
      </w:r>
    </w:p>
    <w:p w:rsidR="00000000" w:rsidDel="00000000" w:rsidP="00000000" w:rsidRDefault="00000000" w:rsidRPr="00000000" w14:paraId="00000088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Fonts w:ascii="Arial Unicode MS" w:cs="Arial Unicode MS" w:eastAsia="Arial Unicode MS" w:hAnsi="Arial Unicode MS"/>
          <w:i w:val="1"/>
          <w:iCs w:val="1"/>
          <w:rtl w:val="0"/>
        </w:rPr>
        <w:t xml:space="preserve">(센터별로 추가 조건이 있을 경우 기재. 법정 기준에 위배되는 특약은 효력 없음.)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1. 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2. 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3. 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pgn9y7vtw0u" w:id="18"/>
      <w:bookmarkEnd w:id="1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서명</w:t>
      </w:r>
    </w:p>
    <w:p w:rsidR="00000000" w:rsidDel="00000000" w:rsidP="00000000" w:rsidRDefault="00000000" w:rsidRPr="00000000" w14:paraId="0000008E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본 약정서를 충분히 읽고 이해하였으며, 이에 동의하여 서명합니다.</w:t>
      </w:r>
    </w:p>
    <w:tbl>
      <w:tblPr>
        <w:tblStyle w:val="Table8"/>
        <w:tblW w:w="90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5"/>
        <w:gridCol w:w="4260"/>
        <w:gridCol w:w="4080"/>
        <w:tblGridChange w:id="0">
          <w:tblGrid>
            <w:gridCol w:w="705"/>
            <w:gridCol w:w="4260"/>
            <w:gridCol w:w="4080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센터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회원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성명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서명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날짜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______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년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____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월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____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일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______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년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____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월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____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일</w:t>
            </w:r>
          </w:p>
        </w:tc>
      </w:tr>
    </w:tbl>
    <w:p w:rsidR="00000000" w:rsidDel="00000000" w:rsidP="00000000" w:rsidRDefault="00000000" w:rsidRPr="00000000" w14:paraId="0000009B">
      <w:pPr>
        <w:spacing w:after="240" w:before="240" w:lineRule="auto"/>
        <w:ind w:left="0" w:right="6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본 약정서는 2부 작성하여 센터와 회원이 각 1부씩 보관합니다.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k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